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F6" w:rsidRPr="00A31B05" w:rsidRDefault="003A5675" w:rsidP="008F2B7E">
      <w:pPr>
        <w:spacing w:after="0" w:line="712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color w:val="4D4D4D"/>
          <w:sz w:val="28"/>
          <w:szCs w:val="28"/>
          <w:lang w:eastAsia="ru-RU"/>
        </w:rPr>
      </w:pPr>
      <w:r w:rsidRPr="007A4BF6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Искусство</w:t>
      </w:r>
      <w:r w:rsidR="007A4BF6" w:rsidRPr="00A31B05">
        <w:rPr>
          <w:rFonts w:ascii="Times New Roman" w:eastAsia="Times New Roman" w:hAnsi="Times New Roman" w:cs="Times New Roman"/>
          <w:b/>
          <w:bCs/>
          <w:caps/>
          <w:color w:val="4D4D4D"/>
          <w:sz w:val="28"/>
          <w:szCs w:val="28"/>
          <w:lang w:eastAsia="ru-RU"/>
        </w:rPr>
        <w:t xml:space="preserve"> </w:t>
      </w:r>
      <w:r w:rsidRPr="007A4BF6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скифов</w:t>
      </w:r>
      <w:r w:rsidR="007A4BF6" w:rsidRPr="00A31B05">
        <w:rPr>
          <w:rFonts w:ascii="Times New Roman" w:eastAsia="Times New Roman" w:hAnsi="Times New Roman" w:cs="Times New Roman"/>
          <w:b/>
          <w:bCs/>
          <w:caps/>
          <w:color w:val="4D4D4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античной эпохи. (7 в. до н.э.—3 в. н.э</w:t>
      </w:r>
      <w:r w:rsidR="007A4BF6" w:rsidRPr="007A4BF6">
        <w:rPr>
          <w:rFonts w:ascii="Times New Roman" w:eastAsia="Times New Roman" w:hAnsi="Times New Roman" w:cs="Times New Roman"/>
          <w:b/>
          <w:bCs/>
          <w:caps/>
          <w:color w:val="4D4D4D"/>
          <w:sz w:val="28"/>
          <w:szCs w:val="28"/>
          <w:lang w:eastAsia="ru-RU"/>
        </w:rPr>
        <w:t>.)</w:t>
      </w:r>
    </w:p>
    <w:p w:rsidR="008F2B7E" w:rsidRPr="00A31B05" w:rsidRDefault="008F2B7E" w:rsidP="003A5675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</w:pPr>
      <w:bookmarkStart w:id="0" w:name="_GoBack"/>
      <w:r w:rsidRPr="00A31B05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Кто такие скифы?</w:t>
      </w:r>
    </w:p>
    <w:p w:rsidR="008F2B7E" w:rsidRPr="00A31B05" w:rsidRDefault="008F2B7E" w:rsidP="003A5675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</w:pPr>
      <w:r w:rsidRPr="00A31B0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</w:t>
      </w:r>
      <w:r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кифы — </w:t>
      </w:r>
      <w:proofErr w:type="spellStart"/>
      <w:r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ираноязычные</w:t>
      </w:r>
      <w:proofErr w:type="spellEnd"/>
      <w:r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племена, пришедшие в Северное Причерноморье из северных областей Ирана</w:t>
      </w:r>
      <w:r w:rsidRPr="00A31B0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.</w:t>
      </w:r>
    </w:p>
    <w:p w:rsidR="008F2B7E" w:rsidRPr="00A31B05" w:rsidRDefault="007A4BF6" w:rsidP="003A5675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Скифская культура — это культура огромного мира кочевых, полукочевых и земледельческих племен, живших в 1 тысячелетии до н. э. в Северном Причерноморье, Кубани, Алтае и южной Сибири, т. е. на территории от Венгрии до Китая, </w:t>
      </w:r>
    </w:p>
    <w:p w:rsidR="008F2B7E" w:rsidRPr="00A31B05" w:rsidRDefault="007A4BF6" w:rsidP="003A5675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Культура и искусство этих народов имели много общих черт, объ</w:t>
      </w:r>
      <w:r w:rsidR="008F2B7E" w:rsidRPr="00A31B0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яснявшихся общностью форм быта, но </w:t>
      </w:r>
      <w:r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и </w:t>
      </w:r>
      <w:r w:rsidR="008F2B7E" w:rsidRPr="00A31B0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также </w:t>
      </w:r>
      <w:r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имеют ярко выраженные</w:t>
      </w:r>
      <w:r w:rsidR="008F2B7E" w:rsidRPr="00A31B0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r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особенности.</w:t>
      </w:r>
    </w:p>
    <w:p w:rsidR="008F2B7E" w:rsidRPr="00A31B05" w:rsidRDefault="007A4BF6" w:rsidP="003A5675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Процесс развития всего скифского общества, шел очень неравномерно. В Сибири и Алтае </w:t>
      </w:r>
      <w:r w:rsidR="008F2B7E" w:rsidRPr="00A31B05">
        <w:rPr>
          <w:rFonts w:ascii="Times New Roman" w:hAnsi="Times New Roman" w:cs="Times New Roman"/>
          <w:color w:val="4D5156"/>
          <w:spacing w:val="4"/>
          <w:sz w:val="28"/>
          <w:szCs w:val="28"/>
          <w:shd w:val="clear" w:color="auto" w:fill="FFFFFF"/>
        </w:rPr>
        <w:t>доходы населения</w:t>
      </w:r>
      <w:r w:rsidR="008F2B7E" w:rsidRPr="00A31B0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r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шл</w:t>
      </w:r>
      <w:r w:rsidR="008F2B7E" w:rsidRPr="00A31B0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и</w:t>
      </w:r>
      <w:r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гораздо медленнее, а в Кубани и Северном Причерноморье благодаря непосредственному контакту с более развитыми греческими городами-государствами этот процесс произошел сравнительно быстро, и во 2 в. до н. э. у скифов Причерноморья появляется первое государство с центром в Неаполе Скифском (около современного Симферополя).</w:t>
      </w:r>
    </w:p>
    <w:p w:rsidR="001659AF" w:rsidRPr="00A31B05" w:rsidRDefault="00A31B05" w:rsidP="003A5675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A31B05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Каков был обряд захоронения скифов?</w:t>
      </w:r>
      <w:r w:rsidR="007A4BF6"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br/>
        <w:t>Скифы оставили после себя большое количество могильников и городищ, которые пристально изучаются археологами. Большое количество материала получено при раскопках Северного Причерноморья и Кубани.</w:t>
      </w:r>
    </w:p>
    <w:p w:rsidR="001659AF" w:rsidRPr="00A31B05" w:rsidRDefault="001659AF" w:rsidP="003A5675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</w:pPr>
      <w:r w:rsidRPr="00A31B05">
        <w:rPr>
          <w:rFonts w:ascii="Times New Roman" w:eastAsia="Times New Roman" w:hAnsi="Times New Roman" w:cs="Times New Roman"/>
          <w:noProof/>
          <w:color w:val="4D4D4D"/>
          <w:sz w:val="28"/>
          <w:szCs w:val="28"/>
          <w:lang w:eastAsia="ru-RU"/>
        </w:rPr>
        <w:drawing>
          <wp:inline distT="0" distB="0" distL="0" distR="0" wp14:anchorId="56C6031F" wp14:editId="057292CF">
            <wp:extent cx="6570345" cy="3513105"/>
            <wp:effectExtent l="19050" t="0" r="1905" b="0"/>
            <wp:docPr id="4" name="Рисунок 4" descr="C:\Users\Мои документы\Desktop\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ои документы\Desktop\thum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5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9AF" w:rsidRPr="00A31B05" w:rsidRDefault="001659AF" w:rsidP="003A5675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</w:pPr>
    </w:p>
    <w:p w:rsidR="00A31B05" w:rsidRPr="00A31B05" w:rsidRDefault="001659AF" w:rsidP="003A5675">
      <w:pPr>
        <w:pStyle w:val="pnewstext"/>
        <w:shd w:val="clear" w:color="auto" w:fill="FFFFFF"/>
        <w:spacing w:before="32" w:beforeAutospacing="0" w:after="32" w:afterAutospacing="0"/>
        <w:ind w:firstLine="567"/>
        <w:jc w:val="both"/>
        <w:rPr>
          <w:color w:val="000000"/>
          <w:sz w:val="28"/>
          <w:szCs w:val="28"/>
        </w:rPr>
      </w:pPr>
      <w:r w:rsidRPr="00A31B05">
        <w:rPr>
          <w:color w:val="000000"/>
          <w:sz w:val="28"/>
          <w:szCs w:val="28"/>
          <w:shd w:val="clear" w:color="auto" w:fill="FFFFFF"/>
        </w:rPr>
        <w:t xml:space="preserve">Погребения совершались в обширных и глубоких ямах. </w:t>
      </w:r>
      <w:proofErr w:type="gramStart"/>
      <w:r w:rsidRPr="00A31B05">
        <w:rPr>
          <w:color w:val="000000"/>
          <w:sz w:val="28"/>
          <w:szCs w:val="28"/>
          <w:shd w:val="clear" w:color="auto" w:fill="FFFFFF"/>
        </w:rPr>
        <w:t>Вместе с умершим клали его оружие, одежду, пищу, дорогие украшения.</w:t>
      </w:r>
      <w:proofErr w:type="gramEnd"/>
      <w:r w:rsidRPr="00A31B05">
        <w:rPr>
          <w:color w:val="000000"/>
          <w:sz w:val="28"/>
          <w:szCs w:val="28"/>
          <w:shd w:val="clear" w:color="auto" w:fill="FFFFFF"/>
        </w:rPr>
        <w:t xml:space="preserve"> Могилу закрывали бревенчатым накатом и насыпали над нею курган, стремясь сделать его как можно выше. </w:t>
      </w:r>
      <w:r w:rsidR="00A31B05" w:rsidRPr="00A31B05">
        <w:rPr>
          <w:color w:val="000000"/>
          <w:sz w:val="28"/>
          <w:szCs w:val="28"/>
        </w:rPr>
        <w:t xml:space="preserve">Один из богатейших скифских царских курганов в </w:t>
      </w:r>
      <w:proofErr w:type="gramStart"/>
      <w:r w:rsidR="00A31B05" w:rsidRPr="00A31B05">
        <w:rPr>
          <w:color w:val="000000"/>
          <w:sz w:val="28"/>
          <w:szCs w:val="28"/>
        </w:rPr>
        <w:t>Куль-Оба</w:t>
      </w:r>
      <w:proofErr w:type="gramEnd"/>
      <w:r w:rsidR="00A31B05" w:rsidRPr="00A31B05">
        <w:rPr>
          <w:color w:val="000000"/>
          <w:sz w:val="28"/>
          <w:szCs w:val="28"/>
        </w:rPr>
        <w:t xml:space="preserve"> находился на Керченском полуострове.</w:t>
      </w:r>
    </w:p>
    <w:p w:rsidR="00A31B05" w:rsidRPr="00A31B05" w:rsidRDefault="00A31B05" w:rsidP="003A5675">
      <w:pPr>
        <w:pStyle w:val="pnewstext"/>
        <w:shd w:val="clear" w:color="auto" w:fill="FFFFFF"/>
        <w:spacing w:before="32" w:beforeAutospacing="0" w:after="32" w:afterAutospacing="0"/>
        <w:ind w:firstLine="567"/>
        <w:jc w:val="both"/>
        <w:rPr>
          <w:color w:val="000000"/>
          <w:sz w:val="28"/>
          <w:szCs w:val="28"/>
        </w:rPr>
      </w:pPr>
      <w:r w:rsidRPr="00A31B05">
        <w:rPr>
          <w:color w:val="000000"/>
          <w:sz w:val="28"/>
          <w:szCs w:val="28"/>
        </w:rPr>
        <w:t> </w:t>
      </w:r>
    </w:p>
    <w:p w:rsidR="00AE077A" w:rsidRPr="00A31B05" w:rsidRDefault="001659AF" w:rsidP="003A5675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A31B05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lastRenderedPageBreak/>
        <w:t xml:space="preserve"> Какой </w:t>
      </w:r>
      <w:r w:rsidRPr="007A4BF6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основн</w:t>
      </w:r>
      <w:r w:rsidRPr="00A31B05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ой</w:t>
      </w:r>
      <w:r w:rsidRPr="007A4BF6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 вид</w:t>
      </w:r>
      <w:r w:rsidRPr="00A31B05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 </w:t>
      </w:r>
      <w:r w:rsidRPr="007A4BF6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художественной деятельности</w:t>
      </w:r>
      <w:r w:rsidRPr="00A31B05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 у </w:t>
      </w:r>
      <w:r w:rsidRPr="007A4BF6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скифов</w:t>
      </w:r>
      <w:r w:rsidRPr="00A31B05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?</w:t>
      </w:r>
      <w:r w:rsidR="007A4BF6"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br/>
        <w:t xml:space="preserve">У скифов основным видом художественной деятельности было прикладное искусство, памятники которого в большом количестве находят в погребениях (курганах). Это главным образом личные украшения человека, украшения оружия, конской упряжи и утвари. Обычно это изделия из бронзы, золота, серебра, кости и дерева (последнее особенно хорошо сохранилось в </w:t>
      </w:r>
      <w:proofErr w:type="spellStart"/>
      <w:r w:rsidR="007A4BF6"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Пазарыкских</w:t>
      </w:r>
      <w:proofErr w:type="spellEnd"/>
      <w:r w:rsidR="007A4BF6"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курганах на Алтае).</w:t>
      </w:r>
    </w:p>
    <w:p w:rsidR="00AE077A" w:rsidRPr="00A31B05" w:rsidRDefault="00AE077A" w:rsidP="003A5675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A31B05">
        <w:rPr>
          <w:rFonts w:ascii="Times New Roman" w:eastAsia="Times New Roman" w:hAnsi="Times New Roman" w:cs="Times New Roman"/>
          <w:noProof/>
          <w:color w:val="4D4D4D"/>
          <w:sz w:val="28"/>
          <w:szCs w:val="28"/>
          <w:lang w:eastAsia="ru-RU"/>
        </w:rPr>
        <w:drawing>
          <wp:inline distT="0" distB="0" distL="0" distR="0" wp14:anchorId="1776BACF" wp14:editId="40E96619">
            <wp:extent cx="3717522" cy="4943789"/>
            <wp:effectExtent l="19050" t="0" r="0" b="0"/>
            <wp:docPr id="1" name="Рисунок 1" descr="C:\Users\Мои документы\Desktop\225607_56_i_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и документы\Desktop\225607_56_i_08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360" cy="495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BF6"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br/>
      </w:r>
      <w:proofErr w:type="gramStart"/>
      <w:r w:rsidR="007A4BF6"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Главный сюжет этих изображений — животные</w:t>
      </w:r>
      <w:r w:rsidRPr="00A31B0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(</w:t>
      </w:r>
      <w:r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олень, лось, медведь, камышовая кошка, лошадь, кабан, птица и рыба</w:t>
      </w:r>
      <w:r w:rsidRPr="00A31B0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)</w:t>
      </w:r>
      <w:r w:rsidR="007A4BF6"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, обитатели степных и лесостепных районов.</w:t>
      </w:r>
      <w:proofErr w:type="gramEnd"/>
    </w:p>
    <w:p w:rsidR="00AE077A" w:rsidRPr="00A31B05" w:rsidRDefault="00AE077A" w:rsidP="003A5675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A31B05">
        <w:rPr>
          <w:rFonts w:ascii="Times New Roman" w:eastAsia="Times New Roman" w:hAnsi="Times New Roman" w:cs="Times New Roman"/>
          <w:noProof/>
          <w:color w:val="4D4D4D"/>
          <w:sz w:val="28"/>
          <w:szCs w:val="28"/>
          <w:lang w:eastAsia="ru-RU"/>
        </w:rPr>
        <w:drawing>
          <wp:inline distT="0" distB="0" distL="0" distR="0" wp14:anchorId="54FEB12F" wp14:editId="49E04BB0">
            <wp:extent cx="3766069" cy="2481943"/>
            <wp:effectExtent l="19050" t="0" r="5831" b="0"/>
            <wp:docPr id="2" name="Рисунок 2" descr="C:\Users\Мои документы\Desktop\225607_56_i_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и документы\Desktop\225607_56_i_08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2" cy="248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7A" w:rsidRPr="00A31B05" w:rsidRDefault="007A4BF6" w:rsidP="003A5675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lastRenderedPageBreak/>
        <w:t xml:space="preserve"> </w:t>
      </w:r>
      <w:r w:rsidR="00BF19BF" w:rsidRPr="00A31B0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</w:t>
      </w:r>
      <w:r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кифски</w:t>
      </w:r>
      <w:r w:rsidR="00BF19BF" w:rsidRPr="00A31B0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е</w:t>
      </w:r>
      <w:r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мастер</w:t>
      </w:r>
      <w:r w:rsidR="00BF19BF" w:rsidRPr="00A31B0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а</w:t>
      </w:r>
      <w:r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r w:rsidR="00BF19BF" w:rsidRPr="00A31B0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выполняли</w:t>
      </w:r>
      <w:r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две задачи: созда</w:t>
      </w:r>
      <w:r w:rsidR="00BF19BF" w:rsidRPr="00A31B0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ли</w:t>
      </w:r>
      <w:r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декоративное украшение, поместив его на предмете, </w:t>
      </w:r>
      <w:r w:rsidR="00F95576" w:rsidRPr="00A31B0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а</w:t>
      </w:r>
      <w:r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с другой стороны, это изображение должно было нести определенный магический смысл. </w:t>
      </w:r>
    </w:p>
    <w:p w:rsidR="00AE077A" w:rsidRPr="00A31B05" w:rsidRDefault="007A4BF6" w:rsidP="003A5675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В ранний период развития скифской культуры (7—6 вв. до н. э.) скифский мастер трактует образ животного реалистически, но обобщенными формами, утрируя и стилизуя отдельные части, превращая их нередко в орнамент.</w:t>
      </w:r>
    </w:p>
    <w:p w:rsidR="007A4BF6" w:rsidRPr="007A4BF6" w:rsidRDefault="00AE077A" w:rsidP="003A5675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A31B05">
        <w:rPr>
          <w:rFonts w:ascii="Times New Roman" w:eastAsia="Times New Roman" w:hAnsi="Times New Roman" w:cs="Times New Roman"/>
          <w:noProof/>
          <w:color w:val="4D4D4D"/>
          <w:sz w:val="28"/>
          <w:szCs w:val="28"/>
          <w:lang w:eastAsia="ru-RU"/>
        </w:rPr>
        <w:drawing>
          <wp:inline distT="0" distB="0" distL="0" distR="0" wp14:anchorId="3CC48331" wp14:editId="59E9C9FD">
            <wp:extent cx="1657985" cy="1235710"/>
            <wp:effectExtent l="19050" t="0" r="0" b="0"/>
            <wp:docPr id="3" name="Рисунок 3" descr="C:\Users\Мои документы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и документы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BF6"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br/>
        <w:t>Например, в золотом литом украшении в виде оленя для щита из станицы Костромской на Кубани (Санкт-Петербург, Эрмитаж) правдивое изображение животного хорошо сочетается с</w:t>
      </w:r>
      <w:r w:rsidR="00F95576" w:rsidRPr="00A31B05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декоративной трактовкой рогов и </w:t>
      </w:r>
      <w:r w:rsidR="007A4BF6"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высоким композиционным мастерством, декоративной выразительностью. </w:t>
      </w:r>
      <w:r w:rsidR="007A4BF6"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br/>
      </w:r>
      <w:bookmarkEnd w:id="0"/>
      <w:r w:rsidR="007A4BF6" w:rsidRPr="007A4BF6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br/>
      </w:r>
    </w:p>
    <w:p w:rsidR="00590BDF" w:rsidRPr="00A31B05" w:rsidRDefault="00590BDF" w:rsidP="007A4BF6">
      <w:pPr>
        <w:rPr>
          <w:rFonts w:ascii="Times New Roman" w:hAnsi="Times New Roman" w:cs="Times New Roman"/>
          <w:sz w:val="28"/>
          <w:szCs w:val="28"/>
        </w:rPr>
      </w:pPr>
    </w:p>
    <w:sectPr w:rsidR="00590BDF" w:rsidRPr="00A31B05" w:rsidSect="007A4BF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BF6"/>
    <w:rsid w:val="001659AF"/>
    <w:rsid w:val="003A5675"/>
    <w:rsid w:val="00590BDF"/>
    <w:rsid w:val="007A4BF6"/>
    <w:rsid w:val="008C00FE"/>
    <w:rsid w:val="008F2B7E"/>
    <w:rsid w:val="00A31B05"/>
    <w:rsid w:val="00AE077A"/>
    <w:rsid w:val="00BF19BF"/>
    <w:rsid w:val="00F9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DF"/>
  </w:style>
  <w:style w:type="paragraph" w:styleId="2">
    <w:name w:val="heading 2"/>
    <w:basedOn w:val="a"/>
    <w:link w:val="20"/>
    <w:uiPriority w:val="9"/>
    <w:qFormat/>
    <w:rsid w:val="007A4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B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77A"/>
    <w:rPr>
      <w:rFonts w:ascii="Tahoma" w:hAnsi="Tahoma" w:cs="Tahoma"/>
      <w:sz w:val="16"/>
      <w:szCs w:val="16"/>
    </w:rPr>
  </w:style>
  <w:style w:type="paragraph" w:customStyle="1" w:styleId="pnewstext">
    <w:name w:val="pnewstext"/>
    <w:basedOn w:val="a"/>
    <w:rsid w:val="00A3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841">
          <w:marLeft w:val="0"/>
          <w:marRight w:val="0"/>
          <w:marTop w:val="0"/>
          <w:marBottom w:val="7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Лариса</cp:lastModifiedBy>
  <cp:revision>4</cp:revision>
  <dcterms:created xsi:type="dcterms:W3CDTF">2023-11-20T14:38:00Z</dcterms:created>
  <dcterms:modified xsi:type="dcterms:W3CDTF">2023-11-20T05:08:00Z</dcterms:modified>
</cp:coreProperties>
</file>