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99" w:rsidRPr="004976E3" w:rsidRDefault="00691699" w:rsidP="00A36BD6">
      <w:pPr>
        <w:shd w:val="clear" w:color="auto" w:fill="FFFFFF"/>
        <w:spacing w:after="384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Византия и особенности ее искусства (IV — XV века)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Византия — государство, существовавшее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 4 по 15 века.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Началась ее история с того, что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император Константин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чувствуя себя неуютно в Риме, на месте древнего города Византия на берегу пролива Босфор основал новую столицу —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Константинополь.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Перенос столицы был вызван в частности, тем, что восток империи был более богатым.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Константинополь называли </w:t>
      </w:r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«мастерской великолепия»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Отсюда везли шерсть, шелк, золото, драгоценные камни. Стоя на перекрестке торговых путей, он был крупным центром торговли. В периоды расцвета Византия включала в себя территории современных Турции, Греции, Италии, Сирии. Из богатых провинции сюда везли много предметов, служащих украшением столицы, ее дворцов и храмов. В Константинополе было больше каменных домов, чем во всей остальной Европе вместе взятой.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Население Византии говорило по-гречески, но называло себя римлянами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стране было много образованных людей, там ценили ученых, имели богатые библиотеки. Среди любимых развлечений византийцев были диспуты ученых, которые собирали большие аудитории, там тоже делали ставки.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Византийское искусство будет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наиболее тесно связано с искусством античности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собирались и изучались рукописи Гомера, Эсхила.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Софокла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425 году основали университет. В Константинополь свозились греческие статуи, ими украшали ипподром. Вспомним, что именно во дворце императора в Константинополе находилась статуя Зевса Олимпийского, одно и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з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чудес света.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искусство скульптуры слишком тесно связывалось в сознании христиан с языческим искусством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помещать скульптуру в храмы представлялось кощунственным.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руглая скульптура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византийском искусстве почти не встречается. Более распространены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барельефы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которыми украшали саркофаги, предметы прикладного искусства, и совсем редко их использовали в архитектуре. Один из редких примеров — барельефы на фасаде соборе </w:t>
      </w:r>
      <w:proofErr w:type="spellStart"/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spellEnd"/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Марка в Венеции, они были вывезены крестоносцами из Константинополя. На барельефах изображались библейские сюжеты цветы, птицы. Каменной резьбой украшались капители колонн (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капитель собора св. Софии в Константинополе).</w:t>
      </w:r>
    </w:p>
    <w:p w:rsidR="00691699" w:rsidRPr="004976E3" w:rsidRDefault="00976D88" w:rsidP="00A36BD6">
      <w:pPr>
        <w:shd w:val="clear" w:color="auto" w:fill="FFFFFF"/>
        <w:spacing w:after="384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46665" cy="2436802"/>
            <wp:effectExtent l="19050" t="0" r="0" b="0"/>
            <wp:docPr id="12" name="Рисунок 12" descr="C:\Users\Мои документы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ои документы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85" cy="24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99" w:rsidRPr="004976E3" w:rsidRDefault="00691699" w:rsidP="00A36BD6">
      <w:pPr>
        <w:shd w:val="clear" w:color="auto" w:fill="FFFFFF"/>
        <w:spacing w:after="384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Надо сказать, что на византийское искусство оказали большое влияние и культуры эллинистических государств: Сирии, Египта, Палестины.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Особенности искусства Византии. Храмы, фрески, иконы, мозаики</w:t>
      </w:r>
    </w:p>
    <w:p w:rsidR="00976D88" w:rsidRPr="00A36BD6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Однако именно в Византии начинает складываться христианское искусство. 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сложились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основные типы храмовой архитектуры: центрально-купольные и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продольн</w:t>
      </w:r>
      <w:r w:rsidR="00976D88"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о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базиликальные</w:t>
      </w:r>
      <w:proofErr w:type="spell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византийского храма другая роль, чем у античного.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одной стороны, это здание должно вмещать много людей, и это задача архитекторов. А с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символически отражать божественное устройство мира,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каждая деталь имела определенное значение.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Поэтому устройство храма,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его расположение в пространстве имеют большое значение.</w:t>
      </w:r>
    </w:p>
    <w:p w:rsidR="00691699" w:rsidRPr="004976E3" w:rsidRDefault="00691699" w:rsidP="00A36B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4976E3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Самое священное место,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алтарь,</w:t>
      </w:r>
      <w:r w:rsidRPr="004976E3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 обращено на восток. Христиане считали, что на востоке находится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рай.</w:t>
      </w:r>
      <w:r w:rsidRPr="004976E3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 Именно в алтаре, по мнению христиан, во время службы находится Бог. Алтарь отделен от основного зала, входить туда могут только священники.</w:t>
      </w:r>
    </w:p>
    <w:p w:rsidR="00691699" w:rsidRPr="004976E3" w:rsidRDefault="00691699" w:rsidP="00A36B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4976E3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Запад считался преддверием ада. В западной части находился вход — 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притво́</w:t>
      </w:r>
      <w:proofErr w:type="gram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нарте́кс</w:t>
      </w:r>
      <w:proofErr w:type="spell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)</w:t>
      </w:r>
      <w:r w:rsidRPr="004976E3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.</w:t>
      </w:r>
    </w:p>
    <w:p w:rsidR="00691699" w:rsidRPr="004976E3" w:rsidRDefault="00691699" w:rsidP="00A36B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4976E3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Центральная часть храма символизировала рай земной, откуда были изгнаны Адам и Ева.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Церкви в Византии украшались мозаиками, фресками (живописью по сырой штукатурке), иконами.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Искусство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мозаики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византийцы переняли у Рима, там мозаикой украшали полы вилл. В византийской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храмах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мозаикой были покрыты стены. Именно здесь изобрели мозаичную смальту — специальное непрозрачное стекло, которое при помощи добавления металлических примесей приобретало разные цвета.</w:t>
      </w:r>
    </w:p>
    <w:p w:rsidR="00691699" w:rsidRPr="00A36BD6" w:rsidRDefault="00691699" w:rsidP="00A36BD6">
      <w:pPr>
        <w:shd w:val="clear" w:color="auto" w:fill="FFFFFF"/>
        <w:spacing w:after="384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Сверкающие в свете свечей цветные кусочки смальты на стенах казались драгоценными камнями, а золотой фон создавал впечатление роскоши. Его усиливало большое количество золота (фон на мозаиках делался из кусочков смальты с добавлением сусального золота).  В последние века империи в украшении храмов использовали фрески — это было дешевле.</w:t>
      </w:r>
    </w:p>
    <w:p w:rsidR="00976D88" w:rsidRPr="004976E3" w:rsidRDefault="00976D88" w:rsidP="00A36BD6">
      <w:pPr>
        <w:shd w:val="clear" w:color="auto" w:fill="FFFFFF"/>
        <w:spacing w:after="384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97390" cy="2549930"/>
            <wp:effectExtent l="19050" t="0" r="0" b="0"/>
            <wp:docPr id="13" name="Рисунок 13" descr="C:\Users\Мои документы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ои документы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20" cy="255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Среди ранних христианских храмов надо назвать церковь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Сан-Витале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итальянском городе Равенна. Ее освятили в 547 году. Там сохранились лучшие византийские мозаики.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Церковь святой Ирины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Константинополе была построена еще при Константине, но не сохранилась, и в середине VI века ее восстановил Юстиниан. Она имеет форму базилики. Этот храм долго был главным собором Константинополя, пока не построили Софийский собор.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 Время Юстиниана. Софийский собор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Время Юстиниана (6 -7 </w:t>
      </w:r>
      <w:proofErr w:type="gram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.</w:t>
      </w:r>
      <w:proofErr w:type="gram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.)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периодом первого расцвета византийского искусства. Юстиниан, как и его жена — Феодора вышли из низов. Юстиниан родился в крестьянской семье, Федора была дочерью сторожа медведей в цирке, но заняв место на константинопольском престоле после своего дяди, Юстиниан с женой много сделали для могущества страны.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Именно при нем был построен Софийский собор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главный храм Константинополя.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Софийского собора насчитывает почти 2 тысячи лет. Первый раз он был построен в 362 году. Неоднократно горел. Наконец после очередного пожара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 в 532 году император Юстиниан приказал соорудить новое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здание. Это было время могущества Византии, и все огромное государство поставляло материалы для строительства храма. Везли золото, драгоценные камни слоновую кость. 8 готовых   колонн для него привезли из храма Артемиды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Эфесской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8 других из храма Солнца из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Баальбека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1699" w:rsidRPr="004976E3" w:rsidRDefault="00976D88" w:rsidP="00A36BD6">
      <w:pPr>
        <w:shd w:val="clear" w:color="auto" w:fill="FFFFFF"/>
        <w:spacing w:after="384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42540" cy="1697990"/>
            <wp:effectExtent l="19050" t="0" r="0" b="0"/>
            <wp:docPr id="15" name="Рисунок 15" descr="C:\Users\Мои документы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ои документы\Desktop\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99" w:rsidRPr="004976E3" w:rsidRDefault="00691699" w:rsidP="00A36BD6">
      <w:pPr>
        <w:shd w:val="clear" w:color="auto" w:fill="FFFFFF"/>
        <w:spacing w:after="384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Собор строили 5 лет, впервые войдя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вновь построенный храма, Юстиниан воскликнул: </w:t>
      </w:r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«Соломон, я превзошел тебя</w:t>
      </w:r>
      <w:r w:rsidRPr="00A36BD6">
        <w:rPr>
          <w:rFonts w:ascii="inherit" w:eastAsia="Times New Roman" w:hAnsi="inherit" w:cs="Times New Roman"/>
          <w:b/>
          <w:bCs/>
          <w:i/>
          <w:iCs/>
          <w:color w:val="333333"/>
          <w:sz w:val="28"/>
          <w:szCs w:val="28"/>
          <w:lang w:eastAsia="ru-RU"/>
        </w:rPr>
        <w:t>!»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. Софийский собор — 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трехнефная</w:t>
      </w:r>
      <w:proofErr w:type="spell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 базилика с куполом в центре.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Огромный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купол, диаметром 30 м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опирается на 4 мощных столба, но кажется, что он легко парит в воздухе. В старину говорили, что он </w:t>
      </w:r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словно подвешен к небу на золотой цепи.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сказать, купольные сооружения в Византии появились раньше — например, церковь святой Ирины, но купол собора святой Софии — выдающееся произведение архитектуры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создатели — </w:t>
      </w:r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 xml:space="preserve">Исидор Милетский и </w:t>
      </w:r>
      <w:proofErr w:type="spellStart"/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Анфимий</w:t>
      </w:r>
      <w:proofErr w:type="spellEnd"/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Тралльский</w:t>
      </w:r>
      <w:proofErr w:type="spellEnd"/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, взяли за основу купол римского Пантеона.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нас не дошли мозаики Софийского собора времен Юстиниана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изобразительном искусстве того времени мы можем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 узнать по мозаикам церкви 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Сан-Витале</w:t>
      </w:r>
      <w:proofErr w:type="spell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 в Равенне.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Среди них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мозаики с изображением Юстиниана и Феодоры со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свитой.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4976E3">
          <w:rPr>
            <w:rFonts w:ascii="inherit" w:eastAsia="Times New Roman" w:hAnsi="inherit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" href="https://ibb.co/X7ZjMdx" style="width:23.75pt;height:23.75pt" o:button="t"/>
          </w:pict>
        </w:r>
      </w:hyperlink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Софийского собора при Юстиниане было построено еще 30 церквей. Говорят, русский князь Владимир решил выбрать  для Руси христианство именно в византийском варианте, потому что его послы рассказали ему о красоте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главного храма Константинополя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Софийского собора.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«Не знаем, на небе или на земле мы были»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— так они говорили.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После смерти Юстиниана Византия утратила былое могущество.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востока теснили арабы, с запада — варварские племена. А внутри страны настал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 период иконоборчества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726-843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 Сторонниками иконоборчества были в первую очередь бедные люди, возмущенные чрезмерным богатством монастырей. Кроме того, в это время Византия оказалась в непосредственной близости от арабского Востока. А ислам запрещал изображения людей в религиозных сюжетах.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Император в угоду знати восточных провинций запретил поклонение иконам. Иконоборцы уничтожили большую часть фресок и мозаик времен Юстиниана. Исключением были иконы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монастыря святой Екатерины на 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Синае</w:t>
      </w:r>
      <w:proofErr w:type="spell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Расположенный в безлюдной пустыне на южной границе империи, монастырь сохранил иконы VI века. Изображение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Спасителя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из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Синайского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монастыря стало образцом для создания иконописного типа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Пантократора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A36BD6">
        <w:rPr>
          <w:rFonts w:ascii="inherit" w:eastAsia="Times New Roman" w:hAnsi="inherit" w:cs="Times New Roman"/>
          <w:i/>
          <w:iCs/>
          <w:color w:val="333333"/>
          <w:sz w:val="28"/>
          <w:szCs w:val="28"/>
          <w:lang w:eastAsia="ru-RU"/>
        </w:rPr>
        <w:t>О монастыре святой Екатерины можно посмотреть мой видеосюжет.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больше нам известна византийская живопись второго периода расцвета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—  9-11 веков, так называемая эпоха Македонской династии.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это время были созданы известные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 нам мозаики Софийского собора.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4976E3">
          <w:rPr>
            <w:rFonts w:ascii="inherit" w:eastAsia="Times New Roman" w:hAnsi="inherit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pict>
            <v:shape id="_x0000_i1026" type="#_x0000_t75" alt="image" href="https://ibb.co/NTSf2JS" style="width:23.75pt;height:23.75pt" o:button="t"/>
          </w:pict>
        </w:r>
      </w:hyperlink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В 1204 году Константинополь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разграбили крестоносцы.  Их изгнали лишь в 1261 году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изгнания крестоносцев Византия переживает период последнего расцвета. К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этому периоду относятся фрески и мозаики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монастыря Хора.</w:t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Pr="004976E3">
          <w:rPr>
            <w:rFonts w:ascii="inherit" w:eastAsia="Times New Roman" w:hAnsi="inherit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pict>
            <v:shape id="_x0000_i1027" type="#_x0000_t75" alt="image" href="https://ibb.co/SwysRVx" style="width:23.75pt;height:23.75pt" o:button="t"/>
          </w:pict>
        </w:r>
      </w:hyperlink>
      <w:r w:rsidR="00A36BD6" w:rsidRPr="00A36B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36BD6" w:rsidRPr="00A36B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26568" cy="2421718"/>
            <wp:effectExtent l="19050" t="0" r="0" b="0"/>
            <wp:docPr id="16" name="Рисунок 16" descr="C:\Users\Мои документы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ои документы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86" cy="24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99" w:rsidRPr="004976E3" w:rsidRDefault="00691699" w:rsidP="00A36BD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тем, у Византии появился новый противник — Османская империя. Византийский император просил помощи у Рима, но папа не любил Византию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. В 1453 году турецкий султан </w:t>
      </w:r>
      <w:proofErr w:type="spellStart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Мехмед</w:t>
      </w:r>
      <w:proofErr w:type="spellEnd"/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 Завоеватель осадил Константинополь.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города сражались мужественно, но 29 мая город был взят. Прямо на коне султан въехал в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Софийский собор 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приказал </w:t>
      </w:r>
      <w:r w:rsidRPr="00A36B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переделать его в мечеть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Лишь в ХХ веке ее провозгласили музеем мирового значения.</w:t>
      </w:r>
      <w:bookmarkStart w:id="0" w:name="3"/>
      <w:bookmarkEnd w:id="0"/>
    </w:p>
    <w:p w:rsidR="0067300F" w:rsidRPr="00A36BD6" w:rsidRDefault="0067300F" w:rsidP="00A36BD6">
      <w:pPr>
        <w:ind w:firstLine="426"/>
        <w:rPr>
          <w:sz w:val="28"/>
          <w:szCs w:val="28"/>
        </w:rPr>
      </w:pPr>
    </w:p>
    <w:sectPr w:rsidR="0067300F" w:rsidRPr="00A36BD6" w:rsidSect="0069169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010B"/>
    <w:multiLevelType w:val="multilevel"/>
    <w:tmpl w:val="2F2C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E6B95"/>
    <w:multiLevelType w:val="multilevel"/>
    <w:tmpl w:val="DDE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1699"/>
    <w:rsid w:val="0067300F"/>
    <w:rsid w:val="00691699"/>
    <w:rsid w:val="00976D88"/>
    <w:rsid w:val="00A36BD6"/>
    <w:rsid w:val="00E0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b.co/X7ZjMd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ibb.co/SwysR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b.co/NTSf2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2023-11-20T22:04:00Z</dcterms:created>
  <dcterms:modified xsi:type="dcterms:W3CDTF">2023-11-20T22:56:00Z</dcterms:modified>
</cp:coreProperties>
</file>